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jc w:val="center"/>
      </w:pPr>
      <w:bookmarkStart w:id="0" w:name="_Toc37245290"/>
      <w:bookmarkStart w:id="1" w:name="_Toc42316817"/>
      <w:bookmarkStart w:id="2" w:name="_Toc42329473"/>
      <w:bookmarkStart w:id="3" w:name="_Toc524862308"/>
      <w:bookmarkStart w:id="4" w:name="_Toc37331047"/>
      <w:bookmarkStart w:id="5" w:name="_Toc37331089"/>
      <w:bookmarkStart w:id="6" w:name="_Toc42333368"/>
      <w:bookmarkStart w:id="7" w:name="_Toc42333077"/>
      <w:bookmarkStart w:id="8" w:name="_Toc42419497"/>
      <w:bookmarkStart w:id="9" w:name="_Toc42315994"/>
      <w:bookmarkStart w:id="10" w:name="_GoBack"/>
      <w:r>
        <w:rPr>
          <w:rFonts w:cs="Calibri" w:hint="eastAsia"/>
          <w:b/>
          <w:bCs/>
          <w:color w:val="333333"/>
          <w:sz w:val="44"/>
          <w:szCs w:val="44"/>
        </w:rPr>
        <w:t>报</w:t>
      </w:r>
      <w:r>
        <w:rPr>
          <w:rStyle w:val="apple-converted-space"/>
          <w:rFonts w:ascii="Calibri" w:hAnsi="Calibri" w:cs="Calibri"/>
          <w:b/>
          <w:bCs/>
          <w:color w:val="333333"/>
          <w:sz w:val="44"/>
          <w:szCs w:val="44"/>
        </w:rPr>
        <w:t> </w:t>
      </w:r>
      <w:r>
        <w:rPr>
          <w:rFonts w:cs="Calibri" w:hint="eastAsia"/>
          <w:b/>
          <w:bCs/>
          <w:color w:val="333333"/>
          <w:sz w:val="44"/>
          <w:szCs w:val="44"/>
        </w:rPr>
        <w:t>价</w:t>
      </w:r>
      <w:r>
        <w:rPr>
          <w:rStyle w:val="apple-converted-space"/>
          <w:rFonts w:ascii="Calibri" w:hAnsi="Calibri" w:cs="Calibri"/>
          <w:b/>
          <w:bCs/>
          <w:color w:val="333333"/>
          <w:sz w:val="44"/>
          <w:szCs w:val="44"/>
        </w:rPr>
        <w:t> </w:t>
      </w:r>
      <w:r>
        <w:rPr>
          <w:rFonts w:cs="Calibri" w:hint="eastAsia"/>
          <w:b/>
          <w:bCs/>
          <w:color w:val="333333"/>
          <w:sz w:val="44"/>
          <w:szCs w:val="44"/>
        </w:rPr>
        <w:t>函</w:t>
      </w:r>
    </w:p>
    <w:bookmarkEnd w:id="10"/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广州港</w:t>
      </w:r>
      <w:r w:rsidR="00991FB5">
        <w:rPr>
          <w:rFonts w:ascii="仿宋_GB2312" w:eastAsia="仿宋_GB2312" w:hAnsi="Calibri" w:cs="Calibri" w:hint="eastAsia"/>
          <w:color w:val="333333"/>
          <w:sz w:val="32"/>
          <w:szCs w:val="32"/>
        </w:rPr>
        <w:t>引航站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：</w:t>
      </w:r>
    </w:p>
    <w:p w:rsidR="00991FB5" w:rsidRDefault="00B15E3C" w:rsidP="00991FB5">
      <w:pPr>
        <w:ind w:leftChars="333" w:left="1656" w:hangingChars="299" w:hanging="957"/>
        <w:rPr>
          <w:rFonts w:ascii="仿宋_GB2312" w:eastAsia="仿宋_GB2312" w:cs="Calibri"/>
          <w:color w:val="333333"/>
          <w:sz w:val="32"/>
          <w:szCs w:val="32"/>
        </w:rPr>
      </w:pPr>
      <w:r>
        <w:rPr>
          <w:rFonts w:ascii="仿宋_GB2312" w:eastAsia="仿宋_GB2312" w:cs="Calibri" w:hint="eastAsia"/>
          <w:color w:val="333333"/>
          <w:sz w:val="32"/>
          <w:szCs w:val="32"/>
        </w:rPr>
        <w:t>根据你单位的需求，我公司如按你单位提出的具体要求</w:t>
      </w:r>
    </w:p>
    <w:p w:rsidR="00483850" w:rsidRPr="00991FB5" w:rsidRDefault="00991FB5" w:rsidP="00991FB5">
      <w:pPr>
        <w:rPr>
          <w:rFonts w:ascii="仿宋_GB2312" w:eastAsia="仿宋_GB2312" w:cs="Calibri"/>
          <w:color w:val="333333"/>
          <w:sz w:val="32"/>
          <w:szCs w:val="32"/>
        </w:rPr>
      </w:pPr>
      <w:r>
        <w:rPr>
          <w:rFonts w:ascii="仿宋_GB2312" w:eastAsia="仿宋_GB2312" w:cs="Calibri" w:hint="eastAsia"/>
          <w:color w:val="333333"/>
          <w:sz w:val="32"/>
          <w:szCs w:val="32"/>
        </w:rPr>
        <w:t>开展</w:t>
      </w:r>
      <w:r w:rsidRPr="00991FB5">
        <w:rPr>
          <w:rFonts w:ascii="仿宋_GB2312" w:eastAsia="仿宋_GB2312" w:cs="Calibri" w:hint="eastAsia"/>
          <w:color w:val="333333"/>
          <w:sz w:val="32"/>
          <w:szCs w:val="32"/>
        </w:rPr>
        <w:t>广州港小虎岛港口支持系统引航工作船码头工程安全评价</w:t>
      </w:r>
      <w:r>
        <w:rPr>
          <w:rFonts w:ascii="仿宋_GB2312" w:eastAsia="仿宋_GB2312" w:cs="Calibri" w:hint="eastAsia"/>
          <w:color w:val="333333"/>
          <w:sz w:val="32"/>
          <w:szCs w:val="32"/>
        </w:rPr>
        <w:t>相关工作</w:t>
      </w:r>
      <w:r w:rsidR="00B15E3C">
        <w:rPr>
          <w:rFonts w:ascii="仿宋_GB2312" w:eastAsia="仿宋_GB2312" w:cs="Calibri" w:hint="eastAsia"/>
          <w:color w:val="333333"/>
          <w:sz w:val="32"/>
          <w:szCs w:val="32"/>
        </w:rPr>
        <w:t>，费用报价为</w:t>
      </w:r>
      <w:r w:rsidR="00B15E3C">
        <w:rPr>
          <w:rFonts w:ascii="仿宋_GB2312" w:eastAsia="仿宋_GB2312" w:cs="Calibri" w:hint="eastAsia"/>
          <w:color w:val="333333"/>
          <w:sz w:val="32"/>
          <w:szCs w:val="32"/>
          <w:u w:val="single"/>
        </w:rPr>
        <w:t>     </w:t>
      </w:r>
      <w:r w:rsidR="00B15E3C">
        <w:rPr>
          <w:rFonts w:ascii="仿宋_GB2312" w:eastAsia="仿宋_GB2312" w:cs="Calibri" w:hint="eastAsia"/>
          <w:color w:val="333333"/>
          <w:sz w:val="32"/>
          <w:szCs w:val="32"/>
          <w:u w:val="single"/>
        </w:rPr>
        <w:t xml:space="preserve">    </w:t>
      </w:r>
      <w:r w:rsidR="00B15E3C">
        <w:rPr>
          <w:rFonts w:ascii="仿宋_GB2312" w:eastAsia="仿宋_GB2312" w:cs="Calibri" w:hint="eastAsia"/>
          <w:color w:val="333333"/>
          <w:sz w:val="32"/>
          <w:szCs w:val="32"/>
          <w:u w:val="single"/>
        </w:rPr>
        <w:t> </w:t>
      </w:r>
      <w:r w:rsidR="00B15E3C">
        <w:rPr>
          <w:rFonts w:ascii="仿宋_GB2312" w:eastAsia="仿宋_GB2312" w:cs="Calibri" w:hint="eastAsia"/>
          <w:color w:val="333333"/>
          <w:sz w:val="32"/>
          <w:szCs w:val="32"/>
        </w:rPr>
        <w:t>元（大写：</w:t>
      </w:r>
      <w:r w:rsidR="00B15E3C">
        <w:rPr>
          <w:rFonts w:ascii="仿宋_GB2312" w:eastAsia="仿宋_GB2312" w:cs="Calibri" w:hint="eastAsia"/>
          <w:color w:val="333333"/>
          <w:sz w:val="32"/>
          <w:szCs w:val="32"/>
        </w:rPr>
        <w:t>                  </w:t>
      </w:r>
      <w:r w:rsidR="00B15E3C">
        <w:rPr>
          <w:rStyle w:val="apple-converted-space"/>
          <w:rFonts w:ascii="仿宋_GB2312" w:eastAsia="仿宋_GB2312" w:cs="Calibri" w:hint="eastAsia"/>
          <w:color w:val="333333"/>
          <w:sz w:val="32"/>
          <w:szCs w:val="32"/>
        </w:rPr>
        <w:t> </w:t>
      </w:r>
      <w:r w:rsidR="00B15E3C">
        <w:rPr>
          <w:rFonts w:ascii="仿宋_GB2312" w:eastAsia="仿宋_GB2312" w:cs="Calibri" w:hint="eastAsia"/>
          <w:color w:val="333333"/>
          <w:sz w:val="32"/>
          <w:szCs w:val="32"/>
        </w:rPr>
        <w:t>），</w:t>
      </w:r>
      <w:r>
        <w:rPr>
          <w:rFonts w:ascii="仿宋_GB2312" w:eastAsia="仿宋_GB2312" w:cs="Calibri" w:hint="eastAsia"/>
          <w:color w:val="333333"/>
          <w:sz w:val="32"/>
          <w:szCs w:val="32"/>
        </w:rPr>
        <w:t xml:space="preserve">   </w:t>
      </w: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991FB5" w:rsidRDefault="00991FB5">
      <w:pPr>
        <w:pStyle w:val="a9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                          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>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 xml:space="preserve">           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公司名称（公章）</w:t>
      </w: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ind w:firstLine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                          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 xml:space="preserve">            201</w:t>
      </w:r>
      <w:r w:rsidR="00991FB5">
        <w:rPr>
          <w:rFonts w:ascii="仿宋_GB2312" w:eastAsia="仿宋_GB2312" w:hAnsi="Calibri" w:cs="Calibri" w:hint="eastAsia"/>
          <w:color w:val="333333"/>
          <w:sz w:val="32"/>
          <w:szCs w:val="32"/>
        </w:rPr>
        <w:t>9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 xml:space="preserve">年  月 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> 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日</w:t>
      </w: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ind w:firstLine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</w:t>
      </w:r>
    </w:p>
    <w:p w:rsidR="00483850" w:rsidRDefault="00B15E3C">
      <w:pPr>
        <w:pStyle w:val="a9"/>
        <w:shd w:val="clear" w:color="auto" w:fill="FFFFFF"/>
        <w:spacing w:before="0" w:beforeAutospacing="0" w:after="0" w:afterAutospacing="0" w:line="48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（联系人姓名：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      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>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 xml:space="preserve">       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联系电话：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> </w:t>
      </w:r>
      <w:r>
        <w:rPr>
          <w:rStyle w:val="apple-converted-space"/>
          <w:rFonts w:ascii="仿宋_GB2312" w:eastAsia="仿宋_GB2312" w:hAnsi="Calibri" w:cs="Calibri" w:hint="eastAsia"/>
          <w:color w:val="333333"/>
          <w:sz w:val="32"/>
          <w:szCs w:val="32"/>
        </w:rPr>
        <w:t xml:space="preserve">    </w:t>
      </w:r>
      <w:r>
        <w:rPr>
          <w:rFonts w:ascii="仿宋_GB2312" w:eastAsia="仿宋_GB2312" w:hAnsi="Calibri" w:cs="Calibri" w:hint="eastAsia"/>
          <w:color w:val="333333"/>
          <w:sz w:val="32"/>
          <w:szCs w:val="32"/>
        </w:rPr>
        <w:t>）</w:t>
      </w: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483850">
      <w:pPr>
        <w:spacing w:line="360" w:lineRule="auto"/>
        <w:rPr>
          <w:rFonts w:hAnsi="宋体"/>
          <w:b/>
          <w:sz w:val="28"/>
          <w:szCs w:val="28"/>
        </w:rPr>
      </w:pPr>
    </w:p>
    <w:p w:rsidR="00483850" w:rsidRDefault="00B15E3C">
      <w:pPr>
        <w:tabs>
          <w:tab w:val="left" w:pos="2310"/>
        </w:tabs>
        <w:spacing w:line="360" w:lineRule="auto"/>
        <w:ind w:rightChars="40" w:right="84"/>
        <w:jc w:val="center"/>
        <w:rPr>
          <w:rFonts w:ascii="Arial" w:cs="Arial"/>
          <w:sz w:val="44"/>
          <w:szCs w:val="44"/>
        </w:rPr>
      </w:pPr>
      <w:r>
        <w:rPr>
          <w:rFonts w:ascii="仿宋_GB2312" w:eastAsia="仿宋_GB2312" w:hint="eastAsia"/>
        </w:rPr>
        <w:br w:type="page"/>
      </w:r>
      <w:bookmarkStart w:id="11" w:name="_Toc43086034"/>
      <w:bookmarkStart w:id="12" w:name="_Toc430866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cs="Arial" w:hint="eastAsia"/>
          <w:b/>
          <w:bCs/>
          <w:sz w:val="44"/>
          <w:szCs w:val="44"/>
        </w:rPr>
        <w:lastRenderedPageBreak/>
        <w:t>报价</w:t>
      </w:r>
      <w:r>
        <w:rPr>
          <w:rFonts w:ascii="Arial" w:cs="Arial"/>
          <w:b/>
          <w:bCs/>
          <w:sz w:val="44"/>
          <w:szCs w:val="44"/>
        </w:rPr>
        <w:t>人基本情况表</w:t>
      </w:r>
    </w:p>
    <w:p w:rsidR="00483850" w:rsidRDefault="00483850">
      <w:pPr>
        <w:spacing w:line="300" w:lineRule="atLeast"/>
        <w:jc w:val="center"/>
        <w:rPr>
          <w:rFonts w:ascii="Arial" w:hAnsi="Arial" w:cs="Arial"/>
          <w:sz w:val="24"/>
          <w:szCs w:val="24"/>
        </w:rPr>
      </w:pP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公司名称：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电话号码：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地    址：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传    真：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注册资金：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经济性质：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公司开户银行名称及账号： </w:t>
      </w:r>
    </w:p>
    <w:p w:rsidR="00483850" w:rsidRDefault="00B15E3C">
      <w:pPr>
        <w:spacing w:line="300" w:lineRule="atLeast"/>
        <w:ind w:left="360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      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</w:t>
      </w:r>
    </w:p>
    <w:p w:rsidR="00483850" w:rsidRDefault="00B15E3C">
      <w:pPr>
        <w:spacing w:line="300" w:lineRule="atLeast"/>
        <w:ind w:left="360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      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营业注册执照号：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</w:t>
      </w:r>
    </w:p>
    <w:p w:rsidR="00483850" w:rsidRDefault="00B15E3C">
      <w:pPr>
        <w:spacing w:line="300" w:lineRule="atLeas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</w:t>
      </w:r>
    </w:p>
    <w:p w:rsidR="00483850" w:rsidRDefault="00B15E3C">
      <w:pPr>
        <w:spacing w:line="3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我们声明以上所述是正确无误的，您有权进行您认为必要的所有调查。</w:t>
      </w:r>
    </w:p>
    <w:p w:rsidR="00483850" w:rsidRDefault="00483850">
      <w:pPr>
        <w:spacing w:line="300" w:lineRule="atLeast"/>
        <w:rPr>
          <w:rFonts w:ascii="仿宋_GB2312" w:eastAsia="仿宋_GB2312" w:hAnsi="Arial" w:cs="Arial"/>
          <w:sz w:val="32"/>
          <w:szCs w:val="32"/>
        </w:rPr>
      </w:pPr>
    </w:p>
    <w:p w:rsidR="00483850" w:rsidRDefault="00483850">
      <w:pPr>
        <w:spacing w:line="300" w:lineRule="atLeast"/>
        <w:rPr>
          <w:rFonts w:ascii="仿宋_GB2312" w:eastAsia="仿宋_GB2312" w:hAnsi="Arial" w:cs="Arial"/>
          <w:sz w:val="32"/>
          <w:szCs w:val="32"/>
        </w:rPr>
      </w:pPr>
    </w:p>
    <w:p w:rsidR="00483850" w:rsidRDefault="00B15E3C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 价 人（法人公章）：</w:t>
      </w:r>
    </w:p>
    <w:p w:rsidR="00483850" w:rsidRDefault="0048385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</w:p>
    <w:p w:rsidR="00483850" w:rsidRDefault="00B15E3C">
      <w:pPr>
        <w:ind w:firstLineChars="350" w:firstLine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法定代表人或委托代理人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签名或盖章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83850" w:rsidRDefault="00483850">
      <w:pPr>
        <w:ind w:leftChars="1600" w:left="3360" w:firstLineChars="400" w:firstLine="1280"/>
        <w:rPr>
          <w:rFonts w:ascii="仿宋_GB2312" w:eastAsia="仿宋_GB2312" w:hAnsi="宋体"/>
          <w:sz w:val="32"/>
          <w:szCs w:val="32"/>
        </w:rPr>
      </w:pPr>
    </w:p>
    <w:p w:rsidR="00483850" w:rsidRDefault="00B15E3C">
      <w:pPr>
        <w:ind w:leftChars="1600" w:left="3360" w:firstLineChars="400" w:firstLine="12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32"/>
          <w:szCs w:val="32"/>
        </w:rPr>
        <w:t>日期：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</w:t>
      </w:r>
    </w:p>
    <w:bookmarkEnd w:id="11"/>
    <w:bookmarkEnd w:id="12"/>
    <w:p w:rsidR="00483850" w:rsidRDefault="00483850">
      <w:pPr>
        <w:spacing w:line="360" w:lineRule="auto"/>
        <w:ind w:rightChars="40" w:right="84"/>
        <w:rPr>
          <w:rFonts w:ascii="仿宋_GB2312" w:eastAsia="仿宋_GB2312" w:hAnsi="宋体"/>
          <w:sz w:val="24"/>
          <w:szCs w:val="24"/>
        </w:rPr>
      </w:pPr>
    </w:p>
    <w:sectPr w:rsidR="00483850" w:rsidSect="0048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AA" w:rsidRDefault="00EB7CAA" w:rsidP="00FF16DF">
      <w:r>
        <w:separator/>
      </w:r>
    </w:p>
  </w:endnote>
  <w:endnote w:type="continuationSeparator" w:id="0">
    <w:p w:rsidR="00EB7CAA" w:rsidRDefault="00EB7CAA" w:rsidP="00FF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AA" w:rsidRDefault="00EB7CAA" w:rsidP="00FF16DF">
      <w:r>
        <w:separator/>
      </w:r>
    </w:p>
  </w:footnote>
  <w:footnote w:type="continuationSeparator" w:id="0">
    <w:p w:rsidR="00EB7CAA" w:rsidRDefault="00EB7CAA" w:rsidP="00FF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15DF"/>
    <w:multiLevelType w:val="multilevel"/>
    <w:tmpl w:val="7F2915D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EF"/>
    <w:rsid w:val="000260AC"/>
    <w:rsid w:val="00072194"/>
    <w:rsid w:val="0007446D"/>
    <w:rsid w:val="00074CB1"/>
    <w:rsid w:val="00095144"/>
    <w:rsid w:val="000C3A8B"/>
    <w:rsid w:val="000F28F7"/>
    <w:rsid w:val="000F6297"/>
    <w:rsid w:val="00112BA8"/>
    <w:rsid w:val="001365A9"/>
    <w:rsid w:val="00146904"/>
    <w:rsid w:val="0016289F"/>
    <w:rsid w:val="00166ECC"/>
    <w:rsid w:val="001A08BC"/>
    <w:rsid w:val="001B3AE4"/>
    <w:rsid w:val="001B583E"/>
    <w:rsid w:val="001C1594"/>
    <w:rsid w:val="001C585F"/>
    <w:rsid w:val="001C6068"/>
    <w:rsid w:val="001F5E31"/>
    <w:rsid w:val="00200A6C"/>
    <w:rsid w:val="00204149"/>
    <w:rsid w:val="00225AB6"/>
    <w:rsid w:val="00232318"/>
    <w:rsid w:val="002348D1"/>
    <w:rsid w:val="00237DB7"/>
    <w:rsid w:val="00243E76"/>
    <w:rsid w:val="0026193B"/>
    <w:rsid w:val="00290A34"/>
    <w:rsid w:val="002A5D5B"/>
    <w:rsid w:val="002C5A94"/>
    <w:rsid w:val="002E22A7"/>
    <w:rsid w:val="002E6025"/>
    <w:rsid w:val="002F5D69"/>
    <w:rsid w:val="003028F0"/>
    <w:rsid w:val="00304C7C"/>
    <w:rsid w:val="00321D34"/>
    <w:rsid w:val="00323356"/>
    <w:rsid w:val="003353CA"/>
    <w:rsid w:val="00367CB0"/>
    <w:rsid w:val="00372E4C"/>
    <w:rsid w:val="003838A1"/>
    <w:rsid w:val="003874F7"/>
    <w:rsid w:val="00396155"/>
    <w:rsid w:val="00397CFA"/>
    <w:rsid w:val="003A5996"/>
    <w:rsid w:val="003B7EF2"/>
    <w:rsid w:val="003E6934"/>
    <w:rsid w:val="003E6EBA"/>
    <w:rsid w:val="00402316"/>
    <w:rsid w:val="00405D9A"/>
    <w:rsid w:val="00424ECC"/>
    <w:rsid w:val="00430745"/>
    <w:rsid w:val="00440350"/>
    <w:rsid w:val="00443625"/>
    <w:rsid w:val="004569B9"/>
    <w:rsid w:val="00483850"/>
    <w:rsid w:val="004944D5"/>
    <w:rsid w:val="00497543"/>
    <w:rsid w:val="004C480A"/>
    <w:rsid w:val="004D5498"/>
    <w:rsid w:val="004E0789"/>
    <w:rsid w:val="004E669E"/>
    <w:rsid w:val="004F2A06"/>
    <w:rsid w:val="004F5EE9"/>
    <w:rsid w:val="005154C0"/>
    <w:rsid w:val="0053030D"/>
    <w:rsid w:val="00535D71"/>
    <w:rsid w:val="00540E7C"/>
    <w:rsid w:val="005418F8"/>
    <w:rsid w:val="00544400"/>
    <w:rsid w:val="005616F2"/>
    <w:rsid w:val="005639C3"/>
    <w:rsid w:val="00573449"/>
    <w:rsid w:val="0057627F"/>
    <w:rsid w:val="00580A53"/>
    <w:rsid w:val="00597EE5"/>
    <w:rsid w:val="005A1CF3"/>
    <w:rsid w:val="005B2945"/>
    <w:rsid w:val="005B5F1C"/>
    <w:rsid w:val="005C0BF0"/>
    <w:rsid w:val="005C3085"/>
    <w:rsid w:val="005E049E"/>
    <w:rsid w:val="00607FD4"/>
    <w:rsid w:val="00613AD6"/>
    <w:rsid w:val="00613EF8"/>
    <w:rsid w:val="00623993"/>
    <w:rsid w:val="00623B34"/>
    <w:rsid w:val="00632375"/>
    <w:rsid w:val="00637661"/>
    <w:rsid w:val="00662050"/>
    <w:rsid w:val="00682C1E"/>
    <w:rsid w:val="006A1A92"/>
    <w:rsid w:val="006B0F4A"/>
    <w:rsid w:val="006C008F"/>
    <w:rsid w:val="006E654C"/>
    <w:rsid w:val="007032ED"/>
    <w:rsid w:val="00706C64"/>
    <w:rsid w:val="007140B2"/>
    <w:rsid w:val="00715B2A"/>
    <w:rsid w:val="00740DCB"/>
    <w:rsid w:val="00745194"/>
    <w:rsid w:val="00745729"/>
    <w:rsid w:val="007901EF"/>
    <w:rsid w:val="00795043"/>
    <w:rsid w:val="007C186F"/>
    <w:rsid w:val="0080202D"/>
    <w:rsid w:val="00823A8F"/>
    <w:rsid w:val="00840BA2"/>
    <w:rsid w:val="008476C7"/>
    <w:rsid w:val="008649D4"/>
    <w:rsid w:val="0087121E"/>
    <w:rsid w:val="0088656D"/>
    <w:rsid w:val="00895D9B"/>
    <w:rsid w:val="008B124C"/>
    <w:rsid w:val="00927710"/>
    <w:rsid w:val="00933173"/>
    <w:rsid w:val="00933320"/>
    <w:rsid w:val="0098300C"/>
    <w:rsid w:val="0098625A"/>
    <w:rsid w:val="00991FB5"/>
    <w:rsid w:val="009D5560"/>
    <w:rsid w:val="009F40F0"/>
    <w:rsid w:val="00A16740"/>
    <w:rsid w:val="00A23134"/>
    <w:rsid w:val="00A517FB"/>
    <w:rsid w:val="00A63731"/>
    <w:rsid w:val="00A975A2"/>
    <w:rsid w:val="00AC7540"/>
    <w:rsid w:val="00AE12B4"/>
    <w:rsid w:val="00AE2E2F"/>
    <w:rsid w:val="00AF32AC"/>
    <w:rsid w:val="00B12D16"/>
    <w:rsid w:val="00B15E3C"/>
    <w:rsid w:val="00B20BAC"/>
    <w:rsid w:val="00B27B2D"/>
    <w:rsid w:val="00B36A95"/>
    <w:rsid w:val="00B63415"/>
    <w:rsid w:val="00B7185F"/>
    <w:rsid w:val="00B73667"/>
    <w:rsid w:val="00B7444B"/>
    <w:rsid w:val="00B76E2F"/>
    <w:rsid w:val="00B8544E"/>
    <w:rsid w:val="00B87B9D"/>
    <w:rsid w:val="00B87BFB"/>
    <w:rsid w:val="00BA1E2A"/>
    <w:rsid w:val="00BA2A52"/>
    <w:rsid w:val="00BB591C"/>
    <w:rsid w:val="00BC69D2"/>
    <w:rsid w:val="00BE416E"/>
    <w:rsid w:val="00BF0C8B"/>
    <w:rsid w:val="00C136E3"/>
    <w:rsid w:val="00C16A97"/>
    <w:rsid w:val="00C301BE"/>
    <w:rsid w:val="00C35888"/>
    <w:rsid w:val="00C42E75"/>
    <w:rsid w:val="00C52BA8"/>
    <w:rsid w:val="00C62D3B"/>
    <w:rsid w:val="00C6316F"/>
    <w:rsid w:val="00C65A41"/>
    <w:rsid w:val="00C7205E"/>
    <w:rsid w:val="00C73AFD"/>
    <w:rsid w:val="00C74658"/>
    <w:rsid w:val="00C76E04"/>
    <w:rsid w:val="00C91C70"/>
    <w:rsid w:val="00C96A85"/>
    <w:rsid w:val="00CA0573"/>
    <w:rsid w:val="00CA1FF4"/>
    <w:rsid w:val="00CA2D1D"/>
    <w:rsid w:val="00CB72BB"/>
    <w:rsid w:val="00CE1E68"/>
    <w:rsid w:val="00CE349E"/>
    <w:rsid w:val="00D04872"/>
    <w:rsid w:val="00D230DC"/>
    <w:rsid w:val="00D26257"/>
    <w:rsid w:val="00D86DE2"/>
    <w:rsid w:val="00D967A3"/>
    <w:rsid w:val="00D97310"/>
    <w:rsid w:val="00DA3683"/>
    <w:rsid w:val="00DA4ED3"/>
    <w:rsid w:val="00DB0CBE"/>
    <w:rsid w:val="00DB4F98"/>
    <w:rsid w:val="00DC088C"/>
    <w:rsid w:val="00DC253C"/>
    <w:rsid w:val="00DD71B8"/>
    <w:rsid w:val="00DE0BB7"/>
    <w:rsid w:val="00DE3096"/>
    <w:rsid w:val="00DF2040"/>
    <w:rsid w:val="00DF34C9"/>
    <w:rsid w:val="00E05462"/>
    <w:rsid w:val="00E10DBA"/>
    <w:rsid w:val="00E448B6"/>
    <w:rsid w:val="00E558A7"/>
    <w:rsid w:val="00E62218"/>
    <w:rsid w:val="00E72C3D"/>
    <w:rsid w:val="00E802AB"/>
    <w:rsid w:val="00EB4BD3"/>
    <w:rsid w:val="00EB7CAA"/>
    <w:rsid w:val="00EE3068"/>
    <w:rsid w:val="00EE61BF"/>
    <w:rsid w:val="00EE7F8E"/>
    <w:rsid w:val="00F20E39"/>
    <w:rsid w:val="00F235F9"/>
    <w:rsid w:val="00F3438E"/>
    <w:rsid w:val="00F4569E"/>
    <w:rsid w:val="00F5024D"/>
    <w:rsid w:val="00F52B31"/>
    <w:rsid w:val="00F53108"/>
    <w:rsid w:val="00F65922"/>
    <w:rsid w:val="00F7235E"/>
    <w:rsid w:val="00F82C04"/>
    <w:rsid w:val="00FC499D"/>
    <w:rsid w:val="00FD0B0A"/>
    <w:rsid w:val="00FD75F4"/>
    <w:rsid w:val="00FE2E12"/>
    <w:rsid w:val="00FF16DF"/>
    <w:rsid w:val="00FF7C96"/>
    <w:rsid w:val="6E30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DD8ED-30C9-4778-BAD9-4FA9BDB8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5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8385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38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38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83850"/>
    <w:pPr>
      <w:widowControl/>
      <w:ind w:firstLine="420"/>
      <w:jc w:val="left"/>
    </w:pPr>
    <w:rPr>
      <w:rFonts w:ascii="Times New Roman" w:hAnsi="Times New Roman"/>
      <w:kern w:val="0"/>
      <w:szCs w:val="20"/>
    </w:rPr>
  </w:style>
  <w:style w:type="paragraph" w:styleId="a4">
    <w:name w:val="Body Text Indent"/>
    <w:basedOn w:val="a"/>
    <w:link w:val="Char"/>
    <w:qFormat/>
    <w:rsid w:val="00483850"/>
    <w:pPr>
      <w:widowControl/>
      <w:spacing w:after="120"/>
      <w:ind w:leftChars="200" w:left="420"/>
      <w:jc w:val="left"/>
    </w:pPr>
    <w:rPr>
      <w:rFonts w:ascii="Times New Roman" w:hAnsi="Times New Roman"/>
      <w:kern w:val="0"/>
      <w:szCs w:val="20"/>
    </w:rPr>
  </w:style>
  <w:style w:type="paragraph" w:styleId="a5">
    <w:name w:val="Plain Text"/>
    <w:basedOn w:val="a"/>
    <w:link w:val="Char0"/>
    <w:qFormat/>
    <w:rsid w:val="0048385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483850"/>
    <w:pPr>
      <w:ind w:leftChars="2500" w:left="100"/>
    </w:pPr>
  </w:style>
  <w:style w:type="paragraph" w:styleId="a7">
    <w:name w:val="footer"/>
    <w:basedOn w:val="a"/>
    <w:link w:val="Char2"/>
    <w:uiPriority w:val="99"/>
    <w:unhideWhenUsed/>
    <w:qFormat/>
    <w:rsid w:val="00483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48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483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rsid w:val="004838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8"/>
    <w:uiPriority w:val="99"/>
    <w:qFormat/>
    <w:rsid w:val="00483850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483850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483850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qFormat/>
    <w:rsid w:val="004838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qFormat/>
    <w:rsid w:val="00483850"/>
    <w:rPr>
      <w:rFonts w:ascii="Times New Roman" w:eastAsia="宋体" w:hAnsi="Times New Roman" w:cs="Times New Roman"/>
      <w:kern w:val="0"/>
      <w:szCs w:val="20"/>
    </w:rPr>
  </w:style>
  <w:style w:type="character" w:customStyle="1" w:styleId="2Char">
    <w:name w:val="标题 2 Char"/>
    <w:basedOn w:val="a0"/>
    <w:link w:val="2"/>
    <w:uiPriority w:val="9"/>
    <w:qFormat/>
    <w:rsid w:val="004838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8385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sid w:val="00483850"/>
    <w:rPr>
      <w:rFonts w:ascii="宋体" w:eastAsia="宋体" w:hAnsi="Courier New" w:cs="Courier New"/>
      <w:kern w:val="0"/>
      <w:szCs w:val="21"/>
    </w:rPr>
  </w:style>
  <w:style w:type="paragraph" w:customStyle="1" w:styleId="10">
    <w:name w:val="1"/>
    <w:basedOn w:val="a"/>
    <w:next w:val="a5"/>
    <w:qFormat/>
    <w:rsid w:val="00483850"/>
    <w:rPr>
      <w:rFonts w:ascii="宋体" w:hAnsi="Courier New"/>
      <w:szCs w:val="20"/>
    </w:rPr>
  </w:style>
  <w:style w:type="character" w:customStyle="1" w:styleId="apple-converted-space">
    <w:name w:val="apple-converted-space"/>
    <w:basedOn w:val="a0"/>
    <w:qFormat/>
    <w:rsid w:val="00483850"/>
  </w:style>
  <w:style w:type="character" w:customStyle="1" w:styleId="Char4">
    <w:name w:val="标题 Char"/>
    <w:basedOn w:val="a0"/>
    <w:link w:val="aa"/>
    <w:uiPriority w:val="10"/>
    <w:qFormat/>
    <w:rsid w:val="00483850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4838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6A402-3EC1-45B5-BB05-44A00206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2</Pages>
  <Words>104</Words>
  <Characters>597</Characters>
  <Application>Microsoft Office Word</Application>
  <DocSecurity>0</DocSecurity>
  <Lines>4</Lines>
  <Paragraphs>1</Paragraphs>
  <ScaleCrop>false</ScaleCrop>
  <Company>pc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鯀ᠱᠱ_x0004_</dc:creator>
  <cp:lastModifiedBy>Administrator</cp:lastModifiedBy>
  <cp:revision>1275</cp:revision>
  <cp:lastPrinted>2018-08-30T03:36:00Z</cp:lastPrinted>
  <dcterms:created xsi:type="dcterms:W3CDTF">2016-12-19T09:24:00Z</dcterms:created>
  <dcterms:modified xsi:type="dcterms:W3CDTF">2020-03-19T08:49:00Z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