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60" w:firstLineChars="50"/>
        <w:jc w:val="center"/>
        <w:rPr>
          <w:rFonts w:hint="eastAsia" w:ascii="方正粗黑宋简体" w:hAnsi="方正粗黑宋简体" w:eastAsia="方正粗黑宋简体" w:cs="方正粗黑宋简体"/>
          <w:sz w:val="32"/>
          <w:szCs w:val="32"/>
        </w:rPr>
      </w:pPr>
      <w:bookmarkStart w:id="0" w:name="_GoBack"/>
      <w:bookmarkEnd w:id="0"/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广州市港务局番禺分局辖区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  <w:lang w:eastAsia="zh-CN"/>
        </w:rPr>
        <w:t>重点港口</w:t>
      </w:r>
      <w:r>
        <w:rPr>
          <w:rFonts w:hint="eastAsia" w:ascii="方正粗黑宋简体" w:hAnsi="方正粗黑宋简体" w:eastAsia="方正粗黑宋简体" w:cs="方正粗黑宋简体"/>
          <w:sz w:val="32"/>
          <w:szCs w:val="32"/>
        </w:rPr>
        <w:t>企业安全检测及评估、港口突发事件应急演练项目需求明细表</w:t>
      </w:r>
    </w:p>
    <w:p>
      <w:pPr>
        <w:spacing w:line="360" w:lineRule="auto"/>
        <w:ind w:firstLine="140" w:firstLineChars="5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项目名称 ：广州市港务局番禺分局辖区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重点港口</w:t>
      </w:r>
      <w:r>
        <w:rPr>
          <w:rFonts w:hint="eastAsia" w:ascii="仿宋" w:hAnsi="仿宋" w:eastAsia="仿宋" w:cs="仿宋"/>
          <w:sz w:val="28"/>
          <w:szCs w:val="28"/>
        </w:rPr>
        <w:t xml:space="preserve">企业安全检测及评估、港口突发事件应急演练项目                                               </w:t>
      </w:r>
    </w:p>
    <w:tbl>
      <w:tblPr>
        <w:tblStyle w:val="6"/>
        <w:tblW w:w="158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687"/>
        <w:gridCol w:w="5910"/>
        <w:gridCol w:w="840"/>
        <w:gridCol w:w="1455"/>
        <w:gridCol w:w="1858"/>
        <w:gridCol w:w="1671"/>
        <w:gridCol w:w="13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5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服务内容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1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数量</w:t>
            </w:r>
          </w:p>
        </w:tc>
        <w:tc>
          <w:tcPr>
            <w:tcW w:w="18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小计（元）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辖区重点港口企业安全检测及评估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组织专家（不少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于3人）对辖区重点港口企业（7家）开展安全检测及评估检查，内容主要依据最新发布的《油气化工码头设计防火规范》（JTS158 -2019）、《港口作业安全要求 第1部分：油气化工码头》（GB 16994.1 -2021）、《港口作业安全要求 第3部分：危险货物集装箱》（GB 16994.3-2021）等有关标准、规范编制安全检查表对码头设备设施、作业场所等逐项进行检查，需提交每个企业的安全检查情况书面报告，同时针对每个企业的安全管理情况提出有针对性的意见和建议，并进行复查；负责交通及检查人员误餐（按相关规定），协同监管部门做好技术支撑工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作等服务。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港口突发事件应急演练</w:t>
            </w:r>
          </w:p>
        </w:tc>
        <w:tc>
          <w:tcPr>
            <w:tcW w:w="59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①配合协调相关职能部门和企业参与及资源调动；③组织现场演练，负责会议场租、参加人员误餐（按相关规定）、交通等费用；④负责演练现场背景、场景、观摩台、音响等设施的布置，做好现场的安全保障措施，演练器材及相关的服务费用；⑤负责安排无人机和摄影师进行专业拍摄，后期进行专业的音影处理制作光盘，印刷演练文件及评估文件；⑥对演练效果进行评估。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项</w:t>
            </w:r>
          </w:p>
        </w:tc>
        <w:tc>
          <w:tcPr>
            <w:tcW w:w="1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81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以上合计：     元（含税金）</w:t>
            </w:r>
          </w:p>
        </w:tc>
      </w:tr>
    </w:tbl>
    <w:p>
      <w:pPr>
        <w:pStyle w:val="2"/>
        <w:spacing w:line="400" w:lineRule="exact"/>
        <w:ind w:right="84" w:rightChars="4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备注: 1.本次安全检测及评估范围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为番禺分局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7家重点港口企业（6家危货企业、龙沙码头）</w:t>
      </w:r>
      <w:r>
        <w:rPr>
          <w:rFonts w:hint="eastAsia" w:ascii="仿宋" w:hAnsi="仿宋" w:eastAsia="仿宋" w:cs="仿宋"/>
          <w:sz w:val="28"/>
          <w:szCs w:val="28"/>
        </w:rPr>
        <w:t>；</w:t>
      </w:r>
    </w:p>
    <w:p>
      <w:pPr>
        <w:spacing w:line="400" w:lineRule="exact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2.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演练选定安全生产月在番港进行。</w:t>
      </w:r>
    </w:p>
    <w:p/>
    <w:sectPr>
      <w:pgSz w:w="16838" w:h="11906" w:orient="landscape"/>
      <w:pgMar w:top="567" w:right="1440" w:bottom="56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mEyMGEzMWI1MGQ5ZWVhNGE0NzFkMzY3ZDU4Y2IifQ=="/>
  </w:docVars>
  <w:rsids>
    <w:rsidRoot w:val="00172A27"/>
    <w:rsid w:val="00067659"/>
    <w:rsid w:val="0008241D"/>
    <w:rsid w:val="00094B1C"/>
    <w:rsid w:val="0009514A"/>
    <w:rsid w:val="001D5403"/>
    <w:rsid w:val="001F4ED6"/>
    <w:rsid w:val="002D1162"/>
    <w:rsid w:val="0037619B"/>
    <w:rsid w:val="003D5E73"/>
    <w:rsid w:val="004E789F"/>
    <w:rsid w:val="005272B1"/>
    <w:rsid w:val="005B51F0"/>
    <w:rsid w:val="005C0494"/>
    <w:rsid w:val="007D5906"/>
    <w:rsid w:val="00890216"/>
    <w:rsid w:val="008B6D19"/>
    <w:rsid w:val="008C1B28"/>
    <w:rsid w:val="009858FC"/>
    <w:rsid w:val="009D5940"/>
    <w:rsid w:val="00A21AB7"/>
    <w:rsid w:val="00A7197E"/>
    <w:rsid w:val="00A94126"/>
    <w:rsid w:val="00B86721"/>
    <w:rsid w:val="00D43052"/>
    <w:rsid w:val="00D96E76"/>
    <w:rsid w:val="00DC395D"/>
    <w:rsid w:val="00DE6091"/>
    <w:rsid w:val="00FB2173"/>
    <w:rsid w:val="00FC0B03"/>
    <w:rsid w:val="04754BE6"/>
    <w:rsid w:val="0928196A"/>
    <w:rsid w:val="0AA42289"/>
    <w:rsid w:val="131926CD"/>
    <w:rsid w:val="15651849"/>
    <w:rsid w:val="21DC1FFC"/>
    <w:rsid w:val="261C3D78"/>
    <w:rsid w:val="2A3670A3"/>
    <w:rsid w:val="32AC20F9"/>
    <w:rsid w:val="369248FD"/>
    <w:rsid w:val="434B6323"/>
    <w:rsid w:val="45512BB1"/>
    <w:rsid w:val="49333A6F"/>
    <w:rsid w:val="4B156D90"/>
    <w:rsid w:val="58392BD1"/>
    <w:rsid w:val="60E479D6"/>
    <w:rsid w:val="623501B8"/>
    <w:rsid w:val="6342727C"/>
    <w:rsid w:val="65C66FB5"/>
    <w:rsid w:val="697E1A7D"/>
    <w:rsid w:val="69B71325"/>
    <w:rsid w:val="73CE78A4"/>
    <w:rsid w:val="73ED0558"/>
    <w:rsid w:val="74AB3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7">
    <w:name w:val="Table Grid"/>
    <w:basedOn w:val="6"/>
    <w:qFormat/>
    <w:locked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8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1442</Words>
  <Characters>1540</Characters>
  <Lines>1</Lines>
  <Paragraphs>1</Paragraphs>
  <TotalTime>6</TotalTime>
  <ScaleCrop>false</ScaleCrop>
  <LinksUpToDate>false</LinksUpToDate>
  <CharactersWithSpaces>1727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2021-11-03T02:06:00Z</dcterms:created>
  <dc:creator>admin</dc:creator>
  <cp:lastModifiedBy>25332</cp:lastModifiedBy>
  <cp:lastPrinted>2023-04-21T03:36:00Z</cp:lastPrinted>
  <dcterms:modified xsi:type="dcterms:W3CDTF">2023-04-26T01:14:56Z</dcterms:modified>
  <dc:title>广州市港务局番禺分局执法三科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D0A3287DFF074458B32D0876F3E15DD1_13</vt:lpwstr>
  </property>
</Properties>
</file>