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广州港口船舶排放控制补贴资金申请项目（20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至20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年度第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批、第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批）补贴方案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一、第三批</w:t>
      </w:r>
    </w:p>
    <w:tbl>
      <w:tblPr>
        <w:tblStyle w:val="3"/>
        <w:tblW w:w="49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726"/>
        <w:gridCol w:w="2142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026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一、清洁能源动力船舶补贴项目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补贴金额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1-1</w:t>
            </w:r>
          </w:p>
        </w:tc>
        <w:tc>
          <w:tcPr>
            <w:tcW w:w="2225" w:type="pc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远海启航电动船新建项目</w:t>
            </w:r>
          </w:p>
        </w:tc>
        <w:tc>
          <w:tcPr>
            <w:tcW w:w="1279" w:type="pc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广州海星国际旅游有限公司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5601281.28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1-2</w:t>
            </w:r>
          </w:p>
        </w:tc>
        <w:tc>
          <w:tcPr>
            <w:tcW w:w="2225" w:type="pc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横档电动船新建项目</w:t>
            </w:r>
          </w:p>
        </w:tc>
        <w:tc>
          <w:tcPr>
            <w:tcW w:w="1279" w:type="pc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广东南沙虎门汽车渡轮有限公司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3560840.00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1-3</w:t>
            </w:r>
          </w:p>
        </w:tc>
        <w:tc>
          <w:tcPr>
            <w:tcW w:w="2225" w:type="pc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鹅潭印象电动船新建项目</w:t>
            </w:r>
          </w:p>
        </w:tc>
        <w:tc>
          <w:tcPr>
            <w:tcW w:w="1279" w:type="pc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广州公交集团客轮有限公司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5480889.60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小计</w:t>
            </w:r>
          </w:p>
        </w:tc>
        <w:tc>
          <w:tcPr>
            <w:tcW w:w="22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—</w:t>
            </w:r>
          </w:p>
        </w:tc>
        <w:tc>
          <w:tcPr>
            <w:tcW w:w="12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—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14643010.88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026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二、港口清洁能源设备补贴项目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补贴金额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2-1</w:t>
            </w:r>
          </w:p>
        </w:tc>
        <w:tc>
          <w:tcPr>
            <w:tcW w:w="22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叉车更新项目</w:t>
            </w:r>
          </w:p>
        </w:tc>
        <w:tc>
          <w:tcPr>
            <w:tcW w:w="12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东方电气（广州）重型机器有限公司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2-2</w:t>
            </w:r>
          </w:p>
        </w:tc>
        <w:tc>
          <w:tcPr>
            <w:tcW w:w="22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广东中外运东江仓码有限公司购置12台电动牵引车头及附属工程项目</w:t>
            </w:r>
          </w:p>
        </w:tc>
        <w:tc>
          <w:tcPr>
            <w:tcW w:w="12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广东中外运东江仓码有限公司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1800000.00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2-3</w:t>
            </w:r>
          </w:p>
        </w:tc>
        <w:tc>
          <w:tcPr>
            <w:tcW w:w="22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新能源叉车购置项目</w:t>
            </w:r>
          </w:p>
        </w:tc>
        <w:tc>
          <w:tcPr>
            <w:tcW w:w="12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广州双桥股份有限公司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115080.00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2-4</w:t>
            </w:r>
          </w:p>
        </w:tc>
        <w:tc>
          <w:tcPr>
            <w:tcW w:w="22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港口清洁能源设备更新项目</w:t>
            </w:r>
          </w:p>
        </w:tc>
        <w:tc>
          <w:tcPr>
            <w:tcW w:w="12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广州港股份有限公司南沙粮食通用码头分公司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487560.00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2-5</w:t>
            </w:r>
          </w:p>
        </w:tc>
        <w:tc>
          <w:tcPr>
            <w:tcW w:w="22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广州港新沙港务有限公司港口清洁能源设备购置项目</w:t>
            </w:r>
          </w:p>
        </w:tc>
        <w:tc>
          <w:tcPr>
            <w:tcW w:w="12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广州港新沙港务有限公司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676530.00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小计</w:t>
            </w:r>
          </w:p>
        </w:tc>
        <w:tc>
          <w:tcPr>
            <w:tcW w:w="22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—</w:t>
            </w:r>
          </w:p>
        </w:tc>
        <w:tc>
          <w:tcPr>
            <w:tcW w:w="12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—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3231570.00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026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spacing w:before="156" w:beforeLines="50"/>
              <w:ind w:right="2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17874580.88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二、第四批</w:t>
      </w:r>
    </w:p>
    <w:tbl>
      <w:tblPr>
        <w:tblStyle w:val="3"/>
        <w:tblW w:w="49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658"/>
        <w:gridCol w:w="1898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一、清洁能源动力船舶补贴项目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申请单位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补贴金额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1-1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大沙头码头升级改造工程之纯电动船充电桩购置及相关服务项目</w:t>
            </w:r>
          </w:p>
        </w:tc>
        <w:tc>
          <w:tcPr>
            <w:tcW w:w="1126" w:type="pct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广州海港商旅有限公司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3000000.00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1-2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蓝海豚23电动船新建项目</w:t>
            </w:r>
          </w:p>
        </w:tc>
        <w:tc>
          <w:tcPr>
            <w:tcW w:w="1126" w:type="pct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广州蓝海豚游船有限公司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6366000.00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1-3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珠江翡翠电动船新建项目</w:t>
            </w:r>
          </w:p>
        </w:tc>
        <w:tc>
          <w:tcPr>
            <w:tcW w:w="1126" w:type="pct"/>
            <w:vMerge w:val="restart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广州金航游轮股份有限公司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6537761.28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1-4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金禧电动船新建项目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4642138.56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1-5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盛泰331船LNG动力改造项目</w:t>
            </w:r>
          </w:p>
        </w:tc>
        <w:tc>
          <w:tcPr>
            <w:tcW w:w="1126" w:type="pct"/>
            <w:vMerge w:val="restart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广州盛泰船务有限公司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1-6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盛泰332船LNG动力改造项目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1-7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盛泰333船LNG动力改造项目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1-8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盛泰336船LNG动力改造项目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1-9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盛泰337船LNG动力改造项目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1-10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盛泰338船LNG动力改造项目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1-11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锦江2001船LNG动力改造项目</w:t>
            </w:r>
          </w:p>
        </w:tc>
        <w:tc>
          <w:tcPr>
            <w:tcW w:w="1126" w:type="pct"/>
            <w:vMerge w:val="restart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广东容大航运有限公司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1-12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锦江2002船LNG动力改造项目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1-13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锦江2003船LNG动力改造项目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1-14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锦江2006船LNG动力改造项目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1-15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锦江2008船LNG动力改造项目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1-16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锦江2009船LNG动力改造项目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1-17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锦江2010船LNG动力改造项目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1-18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锦江2011船LNG动力改造项目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1-19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锦江2012船LNG动力改造项目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1-20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锦江2013船LNG动力改造项目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1-21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锦江1609船LNG动力改造项目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1-22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锦江1610船LNG动力改造项目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1-23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锦江1611船LNG动力改造项目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1-24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锦江1612船LNG动力改造项目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1-25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锦江1613船LNG动力改造项目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1-26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锦江1616船LNG动力改造项目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918000.00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1-27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锦江1618船LNG动力改造项目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918000.00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1-28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锦江1619船LNG动力改造项目</w:t>
            </w:r>
          </w:p>
        </w:tc>
        <w:tc>
          <w:tcPr>
            <w:tcW w:w="1126" w:type="pct"/>
            <w:vMerge w:val="continue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</w:rPr>
              <w:t>918000.00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小计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—</w:t>
            </w: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—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44719899.84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二、港口清洁能源设备补贴项目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申请单位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补贴金额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2-1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广东中外运东江仓码有限公司2023年置换四台电动叉车项目</w:t>
            </w: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广东中外运东江仓码有限公司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217200.00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2-2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广州港股份有限公司南沙集装箱码头分公司9台流动设备和4台皮卡车替代更新项目</w:t>
            </w: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广州港股份有限公司南沙集装箱码头分公司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1252950.00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2-3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广东中外运黄埔仓码有限公司5台设备置换项目</w:t>
            </w: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广东中外运黄埔仓码有限公司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367200.00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2-4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采购纯电动叉车项目</w:t>
            </w: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广州市天禾仓储有限公司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59970.00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2-5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广州港南沙港务有限公司7台清洁能源设备购置项目</w:t>
            </w: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广州港南沙港务有限公司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312564.00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2-6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广州港股份有限公司黄埔港务分公司5台新能源集装箱牵引车</w:t>
            </w: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广州港股份有限公司黄埔港务分公司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750000.00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小计</w:t>
            </w:r>
          </w:p>
        </w:tc>
        <w:tc>
          <w:tcPr>
            <w:tcW w:w="21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—</w:t>
            </w: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—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2959884.00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66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47679783.84</w:t>
            </w:r>
          </w:p>
        </w:tc>
      </w:tr>
    </w:tbl>
    <w:p>
      <w:pPr>
        <w:jc w:val="center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d76e2ab5-e01a-4139-8149-0af29020d1c1"/>
  </w:docVars>
  <w:rsids>
    <w:rsidRoot w:val="59EC1271"/>
    <w:rsid w:val="59EC1271"/>
    <w:rsid w:val="6C07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1102</Words>
  <Characters>1753</Characters>
  <Lines>0</Lines>
  <Paragraphs>0</Paragraphs>
  <TotalTime>6</TotalTime>
  <ScaleCrop>false</ScaleCrop>
  <LinksUpToDate>false</LinksUpToDate>
  <CharactersWithSpaces>1753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2024-06-03T03:35:00Z</dcterms:created>
  <dc:creator>吴佳</dc:creator>
  <cp:lastModifiedBy>网站编辑（朱国珍）</cp:lastModifiedBy>
  <dcterms:modified xsi:type="dcterms:W3CDTF">2024-06-03T10:05:57Z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AE3B900C273649A4AE2096516D911555_13</vt:lpwstr>
  </property>
</Properties>
</file>