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>1</w:t>
      </w:r>
    </w:p>
    <w:p>
      <w:pPr>
        <w:snapToGrid w:val="0"/>
        <w:spacing w:line="240" w:lineRule="auto"/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snapToGrid w:val="0"/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报废资产明细表</w:t>
      </w:r>
    </w:p>
    <w:tbl>
      <w:tblPr>
        <w:tblStyle w:val="2"/>
        <w:tblW w:w="118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937"/>
        <w:gridCol w:w="3124"/>
        <w:gridCol w:w="1087"/>
        <w:gridCol w:w="863"/>
        <w:gridCol w:w="3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3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   单位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购入建造日期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笔记本电脑（内港分局）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昭阳E40-70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LQ-630K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3435DN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E5250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3435D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3435D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保险柜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FG8045B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佳能HFR36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部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佳能HFR36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部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无线对讲机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GP328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部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无线对讲机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GP328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部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无线对讲机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GP328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部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无线对讲机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GP328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部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佳能HFR36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部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HX30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HX30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KX-FL323CN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部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KX-FL323CN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部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MP3054SP    DF3090(输稿器）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MP3054SP    DF3090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传真机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KX-FL323CN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部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传真机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KX-FL323CN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部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KX-FL323CN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部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3435D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3435D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E5250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E5250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组合音响设备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彩色电视机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LED32580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摩托快艇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艘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空调扇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KS08020DGL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KFR-26GW/(26556)F0-2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KF-35GW/（35370）Aa-2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KF-260GW/(26370)Aa-2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KF-50LW/(50366)Aa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KFR-72LW(72366S)Aa-2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KFR-72LW/(72366S)Aa-2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海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尔KFR-35GW/06NCA12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KF-35GW/（35370）Aa-2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KF-35GW/（35370）Aa-2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海尔KFR-35GW/06NCA12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海尔KFR-35GW/06NCA12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KF-72LW/(72320)Aa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格力KF-72LW（72368L（A1-N1）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海尔KFR-35GW/06NCA12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海尔KFR-35GW/06NCA12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tbl>
            <w:tblPr>
              <w:tblStyle w:val="2"/>
              <w:tblW w:w="0" w:type="auto"/>
              <w:tblInd w:w="-8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4725" w:type="dxa"/>
                  <w:tcBorders>
                    <w:top w:val="single" w:color="D3D3D3" w:sz="6" w:space="0"/>
                    <w:left w:val="single" w:color="D3D3D3" w:sz="6" w:space="0"/>
                    <w:bottom w:val="single" w:color="D3D3D3" w:sz="6" w:space="0"/>
                    <w:right w:val="single" w:color="D3D3D3" w:sz="6" w:space="0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000000"/>
                      <w:spacing w:val="0"/>
                      <w:sz w:val="19"/>
                      <w:szCs w:val="19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9"/>
                      <w:szCs w:val="19"/>
                      <w:lang w:val="en-US" w:eastAsia="zh-CN" w:bidi="ar"/>
                    </w:rPr>
                    <w:t>KFR-35GW/(35570)Aa-2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海尔KFR-35GW/06NCA12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KF-23GW/23370Aa-2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KFR-35GW/（35570)Aa-2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KFR-35GW/（35570)Aa-2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tbl>
            <w:tblPr>
              <w:tblStyle w:val="2"/>
              <w:tblW w:w="0" w:type="auto"/>
              <w:tblInd w:w="-8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4725" w:type="dxa"/>
                  <w:tcBorders>
                    <w:top w:val="single" w:color="D3D3D3" w:sz="6" w:space="0"/>
                    <w:left w:val="single" w:color="D3D3D3" w:sz="6" w:space="0"/>
                    <w:bottom w:val="single" w:color="D3D3D3" w:sz="6" w:space="0"/>
                    <w:right w:val="single" w:color="D3D3D3" w:sz="6" w:space="0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000000"/>
                      <w:spacing w:val="0"/>
                      <w:sz w:val="19"/>
                      <w:szCs w:val="19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9"/>
                      <w:szCs w:val="19"/>
                      <w:lang w:val="en-US" w:eastAsia="zh-CN" w:bidi="ar"/>
                    </w:rPr>
                    <w:t>KFR-35GW/06NCA12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</w:p>
        </w:tc>
        <w:tc>
          <w:tcPr>
            <w:tcW w:w="3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KF-23GW/23370Aa-2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2015-04-22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1291D"/>
    <w:rsid w:val="11E377C0"/>
    <w:rsid w:val="43740F38"/>
    <w:rsid w:val="6331291D"/>
    <w:rsid w:val="691623F6"/>
    <w:rsid w:val="695F2BA9"/>
    <w:rsid w:val="7838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  <w:style w:type="character" w:customStyle="1" w:styleId="5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2023-11-02T08:16:00Z</dcterms:created>
  <dc:creator>灏</dc:creator>
  <cp:lastModifiedBy>灏</cp:lastModifiedBy>
  <cp:lastPrinted>2023-11-02T08:42:00Z</cp:lastPrinted>
  <dcterms:modified xsi:type="dcterms:W3CDTF">2024-12-25T09:34:43Z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21473F0953F34F64B4F23828ADAAB199</vt:lpwstr>
  </property>
</Properties>
</file>